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18" w:rsidRPr="00CB33AF" w:rsidRDefault="00605518" w:rsidP="00605518">
      <w:pPr>
        <w:pStyle w:val="a4"/>
        <w:rPr>
          <w:b/>
          <w:i/>
          <w:sz w:val="24"/>
          <w:szCs w:val="24"/>
        </w:rPr>
      </w:pPr>
      <w:r w:rsidRPr="00CB33AF">
        <w:rPr>
          <w:b/>
          <w:i/>
          <w:sz w:val="24"/>
          <w:szCs w:val="24"/>
        </w:rPr>
        <w:t xml:space="preserve">Муниципальное </w:t>
      </w:r>
      <w:r w:rsidR="000A584D">
        <w:rPr>
          <w:b/>
          <w:i/>
          <w:sz w:val="24"/>
          <w:szCs w:val="24"/>
        </w:rPr>
        <w:t>автономное</w:t>
      </w:r>
      <w:r w:rsidRPr="00CB33AF">
        <w:rPr>
          <w:b/>
          <w:i/>
          <w:sz w:val="24"/>
          <w:szCs w:val="24"/>
        </w:rPr>
        <w:t xml:space="preserve"> дошкольное образовательное учреждение </w:t>
      </w:r>
      <w:r w:rsidRPr="00CB33AF">
        <w:rPr>
          <w:b/>
          <w:sz w:val="24"/>
          <w:szCs w:val="24"/>
        </w:rPr>
        <w:t>«</w:t>
      </w:r>
      <w:r w:rsidRPr="00CB33AF">
        <w:rPr>
          <w:b/>
          <w:i/>
          <w:sz w:val="24"/>
          <w:szCs w:val="24"/>
        </w:rPr>
        <w:t>Детский сад</w:t>
      </w:r>
    </w:p>
    <w:p w:rsidR="00605518" w:rsidRPr="00CB33AF" w:rsidRDefault="00605518" w:rsidP="00605518">
      <w:pPr>
        <w:pStyle w:val="a4"/>
        <w:rPr>
          <w:b/>
          <w:i/>
          <w:sz w:val="24"/>
          <w:szCs w:val="24"/>
        </w:rPr>
      </w:pPr>
      <w:r w:rsidRPr="00CB33AF">
        <w:rPr>
          <w:b/>
          <w:i/>
          <w:sz w:val="24"/>
          <w:szCs w:val="24"/>
        </w:rPr>
        <w:t xml:space="preserve"> № 272 общеразвивающего вида с приоритетным осуществлением деятельности по познавательно - речевому</w:t>
      </w:r>
      <w:r w:rsidR="000A584D">
        <w:rPr>
          <w:b/>
          <w:i/>
          <w:sz w:val="24"/>
          <w:szCs w:val="24"/>
        </w:rPr>
        <w:t xml:space="preserve"> направлению развития детей» (МА</w:t>
      </w:r>
      <w:r w:rsidRPr="00CB33AF">
        <w:rPr>
          <w:b/>
          <w:i/>
          <w:sz w:val="24"/>
          <w:szCs w:val="24"/>
        </w:rPr>
        <w:t>ДОУ №272)</w:t>
      </w:r>
    </w:p>
    <w:p w:rsidR="00605518" w:rsidRPr="00CB33AF" w:rsidRDefault="00605518" w:rsidP="00605518">
      <w:pPr>
        <w:pStyle w:val="a4"/>
        <w:rPr>
          <w:b/>
          <w:i/>
          <w:sz w:val="24"/>
          <w:szCs w:val="24"/>
        </w:rPr>
      </w:pPr>
      <w:r w:rsidRPr="00CB33AF">
        <w:rPr>
          <w:b/>
          <w:i/>
          <w:sz w:val="24"/>
          <w:szCs w:val="24"/>
        </w:rPr>
        <w:t>_____________________________________________________________________________</w:t>
      </w:r>
    </w:p>
    <w:p w:rsidR="005E5803" w:rsidRPr="005E5803" w:rsidRDefault="00605518" w:rsidP="006055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33AF">
        <w:rPr>
          <w:rFonts w:ascii="Times New Roman" w:hAnsi="Times New Roman" w:cs="Times New Roman"/>
          <w:b/>
        </w:rPr>
        <w:t xml:space="preserve">Волжская, </w:t>
      </w:r>
      <w:smartTag w:uri="urn:schemas-microsoft-com:office:smarttags" w:element="metricconverter">
        <w:smartTagPr>
          <w:attr w:name="ProductID" w:val="22, г"/>
        </w:smartTagPr>
        <w:r w:rsidRPr="00CB33AF">
          <w:rPr>
            <w:rFonts w:ascii="Times New Roman" w:hAnsi="Times New Roman" w:cs="Times New Roman"/>
            <w:b/>
          </w:rPr>
          <w:t>22, г</w:t>
        </w:r>
      </w:smartTag>
      <w:r w:rsidRPr="00CB33AF">
        <w:rPr>
          <w:rFonts w:ascii="Times New Roman" w:hAnsi="Times New Roman" w:cs="Times New Roman"/>
          <w:b/>
        </w:rPr>
        <w:t xml:space="preserve">. Красноярск, 660013 телефон 266-97-02 эл. адрес: </w:t>
      </w:r>
      <w:r w:rsidR="005E5803">
        <w:rPr>
          <w:rFonts w:ascii="Times New Roman" w:hAnsi="Times New Roman" w:cs="Times New Roman"/>
          <w:b/>
        </w:rPr>
        <w:t>dou272</w:t>
      </w:r>
      <w:r w:rsidR="005E5803" w:rsidRPr="005E5803">
        <w:rPr>
          <w:rFonts w:ascii="Times New Roman" w:hAnsi="Times New Roman" w:cs="Times New Roman"/>
          <w:b/>
        </w:rPr>
        <w:t>@mailkrsk.ru</w:t>
      </w:r>
    </w:p>
    <w:p w:rsidR="00605518" w:rsidRPr="00CB33AF" w:rsidRDefault="00605518" w:rsidP="00605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3AF">
        <w:rPr>
          <w:rFonts w:ascii="Times New Roman" w:hAnsi="Times New Roman" w:cs="Times New Roman"/>
          <w:b/>
        </w:rPr>
        <w:t>ОКПО52291320, ОГРН 1022402058403 ИНН 2462019634/ КПП 246201001</w:t>
      </w:r>
    </w:p>
    <w:p w:rsidR="002636C4" w:rsidRPr="002636C4" w:rsidRDefault="002636C4" w:rsidP="002636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42596" w:rsidRDefault="00F42596" w:rsidP="002636C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636C4" w:rsidRPr="002636C4" w:rsidRDefault="002636C4" w:rsidP="002636C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36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Отчет о мероприятиях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 МАДОУ № 272</w:t>
      </w:r>
      <w:r w:rsidRPr="002636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противодействию коррупции</w:t>
      </w:r>
    </w:p>
    <w:p w:rsidR="002636C4" w:rsidRPr="002636C4" w:rsidRDefault="002636C4" w:rsidP="002636C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36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 </w:t>
      </w:r>
      <w:r w:rsidR="004A20AB">
        <w:rPr>
          <w:rFonts w:ascii="Times New Roman" w:eastAsia="Times New Roman" w:hAnsi="Times New Roman" w:cs="Times New Roman"/>
          <w:sz w:val="26"/>
          <w:szCs w:val="26"/>
          <w:lang w:eastAsia="ar-SA"/>
        </w:rPr>
        <w:t>1 квартал</w:t>
      </w:r>
      <w:r w:rsidRPr="002636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</w:t>
      </w:r>
      <w:r w:rsidR="004A20AB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2636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</w:t>
      </w:r>
    </w:p>
    <w:p w:rsidR="002636C4" w:rsidRPr="002636C4" w:rsidRDefault="002636C4" w:rsidP="002636C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4394"/>
      </w:tblGrid>
      <w:tr w:rsidR="002636C4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об исполнении мероприятия</w:t>
            </w:r>
          </w:p>
        </w:tc>
      </w:tr>
      <w:tr w:rsidR="002636C4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по определению работников подведомственных  муниципальных учреждений, ответственных за работу по противодействию коррупции в муниципальных учреждениях, внесению необходимых изменений в их должностные инструкции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Default="002636C4" w:rsidP="0026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Азакова А.В., заведующий</w:t>
            </w:r>
          </w:p>
          <w:p w:rsidR="002636C4" w:rsidRDefault="002636C4" w:rsidP="0026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Мацура И.А., старший воспитатель.</w:t>
            </w:r>
          </w:p>
          <w:p w:rsidR="002636C4" w:rsidRDefault="002636C4" w:rsidP="0026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Данное направление включено в должностные инструкции заведующего и старшего воспитателя</w:t>
            </w:r>
          </w:p>
        </w:tc>
      </w:tr>
      <w:tr w:rsidR="002636C4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планов противодействия коррупции муниципальных учреждений на официальных сайтах муниципальных учреждений (при наличии сайтов), на информационных стендах в общедоступных местах (при отсутствии сайтов)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Противодействие коррупции – планирование- </w:t>
            </w:r>
            <w:r w:rsidR="004A20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26.01.2023</w:t>
            </w:r>
          </w:p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636C4" w:rsidRPr="002636C4" w:rsidRDefault="00C210A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5" w:anchor="planirovanie" w:history="1">
              <w:r w:rsidR="002636C4" w:rsidRPr="001F5656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https://www.dou272.ru/antikorruptsiya#planirovanie</w:t>
              </w:r>
            </w:hyperlink>
            <w:r w:rsid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36C4" w:rsidRPr="002636C4" w:rsidTr="0092190A">
        <w:trPr>
          <w:trHeight w:val="1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изучения планов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плана на общем собрании работников МАДОУ № 272</w:t>
            </w:r>
          </w:p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6C4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Внесение изменений в планы противодействия коррупции в муниципальных учреждениях по мере изменения действующего законодательства о противодействии коррупции, ознакомление работников муниципальных учреждений с изменениями, вносимыми в планы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6C4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противодействии коррупции, планов противодействия коррупции в муниципальных учреждениях на совещаниях, собраниях коллективов и т.д.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4A20AB" w:rsidP="004A20A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20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01.02.2023 г. – Общее собрание работников МАДОУ № 272 – «Изучение плана противодействия коррупции работниками ДОО» - обеспечение взаимодействия ДОО по вопросам организации исполнения положений законодательства РФ по противодействию коррупции, минимизирование коррупционных рисков при исполнении должностных обязанностей работниками ДОО</w:t>
            </w:r>
          </w:p>
        </w:tc>
      </w:tr>
      <w:tr w:rsidR="002636C4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Подведение итогов выполнения мероприятий, предусмотренных планами противодействия коррупции в муниципальных учреждениях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92190A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1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общем собрании работников МА</w:t>
            </w:r>
            <w:r w:rsidRPr="00921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ДОУ № 272, рассмотрение плана и отчета об его исполнении</w:t>
            </w:r>
          </w:p>
        </w:tc>
      </w:tr>
      <w:tr w:rsidR="002636C4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обращений граждан и организаций в ходе их рассмотрения на предмет наличия </w:t>
            </w: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информации о признаках коррупции в муниципальных учреждениях. При направлении указанных обращений в правоохранительные, контрольные и надзорные органы - обеспечение получения информации о результатах их рассмотрения и принятых мерах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92190A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Обращений не было</w:t>
            </w:r>
          </w:p>
        </w:tc>
      </w:tr>
      <w:tr w:rsidR="002636C4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локальных правовых актов и их проектов в муниципальных учреждениях</w:t>
            </w:r>
          </w:p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92190A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Коррупциогенных факторов не выявлено</w:t>
            </w:r>
          </w:p>
        </w:tc>
      </w:tr>
      <w:tr w:rsidR="002636C4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соответствие с действующим законодательством ранее изданных локальных правовых актов по вопросам, относящимся к </w:t>
            </w:r>
            <w:r w:rsidR="0092190A"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компетенции муниципальных</w:t>
            </w: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92190A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1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Коррупциогенных факторов не выявлено</w:t>
            </w:r>
          </w:p>
        </w:tc>
      </w:tr>
      <w:tr w:rsidR="002636C4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</w:t>
            </w:r>
            <w:proofErr w:type="spellStart"/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коррупциогенными</w:t>
            </w:r>
            <w:proofErr w:type="spellEnd"/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факторами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4A20AB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20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Протестов за 1 квартал не поступало</w:t>
            </w:r>
          </w:p>
        </w:tc>
      </w:tr>
      <w:tr w:rsidR="002636C4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2636C4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совещаний по вопросам заключения сделок, в совершении которых имеется заинтересованность, определяемая критериями, установленными </w:t>
            </w:r>
            <w:hyperlink r:id="rId6" w:history="1">
              <w:r w:rsidRPr="002636C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ст. 27</w:t>
              </w:r>
            </w:hyperlink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Федерального закона от 12.01.1996 № 7-ФЗ «О некоммерческих организациях», </w:t>
            </w:r>
            <w:hyperlink r:id="rId7" w:history="1">
              <w:r w:rsidRPr="002636C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ст. 22</w:t>
              </w:r>
            </w:hyperlink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Федерального закона от 14.11.2002                № 161-ФЗ «О государственных и муниципальных унитарных предприятиях», </w:t>
            </w:r>
            <w:hyperlink r:id="rId8" w:history="1">
              <w:r w:rsidRPr="002636C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ст. 16</w:t>
              </w:r>
            </w:hyperlink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Федерального закона от 03.11.2006               № 174-ФЗ «Об автономных учреждениях», анализ соблюдения работниками обязанности сообщать о наличии заинтересованности в совершении сделок, определяемой указанными Федеральными законами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C4" w:rsidRPr="002636C4" w:rsidRDefault="0092190A" w:rsidP="002636C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проводилось</w:t>
            </w:r>
          </w:p>
        </w:tc>
      </w:tr>
      <w:tr w:rsidR="0092190A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 в работе документации о закупках в электронной форме для муниципальных нужд (нужд заказчиков), примерные формы которой разработаны департаментом муниципального заказа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D0050B" w:rsidRDefault="0092190A" w:rsidP="00921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Примерные формы используются</w:t>
            </w:r>
          </w:p>
        </w:tc>
      </w:tr>
      <w:tr w:rsidR="0092190A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D0050B" w:rsidRDefault="0092190A" w:rsidP="00921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проекты контрактов антикоррупционная оговорка включена</w:t>
            </w:r>
          </w:p>
        </w:tc>
      </w:tr>
      <w:tr w:rsidR="0092190A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Поддержание в актуальном состоянии информации по противодействию коррупции, размещаемой муниципальными учреждениями на сайтах муниципальных учреждений (при наличии сайтов), на информационных стендах (при отсутствии </w:t>
            </w: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сайтов)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D0050B" w:rsidRDefault="0092190A" w:rsidP="00921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05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анализируется, поддерживается в актуальном состоянии</w:t>
            </w:r>
          </w:p>
        </w:tc>
      </w:tr>
      <w:tr w:rsidR="0092190A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с руководителями муниципальных учреждений об обязанности принимать меры по предупреждению коррупции в соответствии со </w:t>
            </w:r>
            <w:hyperlink r:id="rId9" w:history="1">
              <w:r w:rsidRPr="002636C4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ст. 13.3</w:t>
              </w:r>
            </w:hyperlink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Федерального закона от 25.12.2008 № 273-ФЗ                              «О противодействии коррупции», обеспечению выполнения ее требований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90A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своевременности, полноты и качества мер, принимаемых по рекомендациям, представлениям и предписаниям Контрольно-счетной палаты города Красноярска по результатам контрольных и экспертно-аналитических мероприятий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D0050B" w:rsidRDefault="0092190A" w:rsidP="00921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Представлений и предписаний не было</w:t>
            </w:r>
          </w:p>
        </w:tc>
      </w:tr>
      <w:tr w:rsidR="0092190A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заседаниях Коллегии Контрольно-счетной палаты города Красноярска при рассмотрении результатов контрольных и экспертно-аналитических мероприятий, в том числе в рамках аудита закупок товаров, работ, услуг для муниципальных нужд, а также по выявленным в пределах полномочий Контрольно-счетной палаты города Красноярска по противодействию коррупции замечаниям и нарушениям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D0050B" w:rsidRDefault="0092190A" w:rsidP="00921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92190A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D0050B" w:rsidRDefault="0092190A" w:rsidP="00921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представлялось</w:t>
            </w:r>
          </w:p>
        </w:tc>
      </w:tr>
      <w:tr w:rsidR="0092190A" w:rsidRPr="002636C4" w:rsidTr="0092190A">
        <w:trPr>
          <w:trHeight w:val="1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на официальных сайтах муниципальных учреждений (при наличии) и (или) в местах приема граждан информации о функционировании в администрации города «телефона доверия»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D0050B" w:rsidRDefault="00C210A4" w:rsidP="00921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2190A" w:rsidRPr="008A729E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https://dou272.ru/antikorruptsiya</w:t>
              </w:r>
            </w:hyperlink>
            <w:r w:rsidR="00921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190A" w:rsidRPr="002636C4" w:rsidTr="00921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поступившими на «телефон доверия» администрации города сообщениями</w:t>
            </w:r>
          </w:p>
          <w:p w:rsidR="0092190A" w:rsidRPr="002636C4" w:rsidRDefault="0092190A" w:rsidP="009219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A" w:rsidRPr="00D0050B" w:rsidRDefault="0092190A" w:rsidP="00921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поступало</w:t>
            </w:r>
          </w:p>
        </w:tc>
      </w:tr>
    </w:tbl>
    <w:p w:rsidR="00F42596" w:rsidRDefault="00F42596" w:rsidP="00F425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42596" w:rsidRDefault="00F42596" w:rsidP="00F425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B1B61" w:rsidRPr="004B1B61" w:rsidRDefault="004B1B61" w:rsidP="004B1B6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1B6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Заведующий                                                                         А.В. Азакова</w:t>
      </w:r>
    </w:p>
    <w:p w:rsidR="004B1B61" w:rsidRPr="004B1B61" w:rsidRDefault="004B1B61" w:rsidP="004B1B6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B1B61" w:rsidRPr="004B1B61" w:rsidRDefault="004B1B61" w:rsidP="004B1B6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B1B61" w:rsidRPr="004B1B61" w:rsidRDefault="004B1B61" w:rsidP="004B1B6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1B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Исполнитель:   Мацура И.А. </w:t>
      </w:r>
    </w:p>
    <w:p w:rsidR="004B1B61" w:rsidRPr="004B1B61" w:rsidRDefault="004B1B61" w:rsidP="004B1B6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1B61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Тел.:266-97-02</w:t>
      </w:r>
    </w:p>
    <w:p w:rsidR="004B1B61" w:rsidRPr="004B1B61" w:rsidRDefault="004B1B61" w:rsidP="004B1B6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B1B61" w:rsidRPr="004B1B61" w:rsidRDefault="004B1B61" w:rsidP="004B1B61">
      <w:pPr>
        <w:suppressAutoHyphens/>
        <w:spacing w:before="59" w:after="0" w:line="240" w:lineRule="auto"/>
        <w:ind w:left="80" w:right="105"/>
        <w:rPr>
          <w:rFonts w:ascii="Tahoma" w:eastAsia="Times New Roman" w:hAnsi="Tahoma" w:cs="Times New Roman"/>
          <w:sz w:val="14"/>
          <w:szCs w:val="24"/>
          <w:lang w:eastAsia="ar-SA"/>
        </w:rPr>
      </w:pPr>
      <w:r w:rsidRPr="004B1B61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МУНИЦИПАЛЬНОЕ АВТОНОМНОЕ ДОШКОЛЬНОЕ ОБРАЗОВАТЕЛЬНОЕ УЧРЕЖДЕНИЕ "ДЕТСКИЙ САД № 272 ОБЩЕРАЗВИВАЮЩЕГО ВИДА С</w:t>
      </w:r>
      <w:r w:rsidRPr="004B1B61">
        <w:rPr>
          <w:rFonts w:ascii="Tahoma" w:eastAsia="Times New Roman" w:hAnsi="Tahoma" w:cs="Times New Roman"/>
          <w:b/>
          <w:color w:val="0000FF"/>
          <w:spacing w:val="-39"/>
          <w:sz w:val="14"/>
          <w:szCs w:val="24"/>
          <w:lang w:eastAsia="ar-SA"/>
        </w:rPr>
        <w:t xml:space="preserve"> </w:t>
      </w:r>
      <w:r w:rsidRPr="004B1B61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ПРИОРИТЕТНЫМ</w:t>
      </w:r>
      <w:r w:rsidRPr="004B1B61">
        <w:rPr>
          <w:rFonts w:ascii="Tahoma" w:eastAsia="Times New Roman" w:hAnsi="Tahoma" w:cs="Times New Roman"/>
          <w:b/>
          <w:color w:val="0000FF"/>
          <w:spacing w:val="-7"/>
          <w:sz w:val="14"/>
          <w:szCs w:val="24"/>
          <w:lang w:eastAsia="ar-SA"/>
        </w:rPr>
        <w:t xml:space="preserve"> </w:t>
      </w:r>
      <w:r w:rsidRPr="004B1B61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ОСУЩЕСТВЛЕНИЕМ</w:t>
      </w:r>
      <w:r w:rsidRPr="004B1B61">
        <w:rPr>
          <w:rFonts w:ascii="Tahoma" w:eastAsia="Times New Roman" w:hAnsi="Tahoma" w:cs="Times New Roman"/>
          <w:b/>
          <w:color w:val="0000FF"/>
          <w:spacing w:val="-5"/>
          <w:sz w:val="14"/>
          <w:szCs w:val="24"/>
          <w:lang w:eastAsia="ar-SA"/>
        </w:rPr>
        <w:t xml:space="preserve"> </w:t>
      </w:r>
      <w:r w:rsidRPr="004B1B61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ДЕЯТЕЛЬНОСТИ</w:t>
      </w:r>
      <w:r w:rsidRPr="004B1B61">
        <w:rPr>
          <w:rFonts w:ascii="Tahoma" w:eastAsia="Times New Roman" w:hAnsi="Tahoma" w:cs="Times New Roman"/>
          <w:b/>
          <w:color w:val="0000FF"/>
          <w:spacing w:val="-5"/>
          <w:sz w:val="14"/>
          <w:szCs w:val="24"/>
          <w:lang w:eastAsia="ar-SA"/>
        </w:rPr>
        <w:t xml:space="preserve"> </w:t>
      </w:r>
      <w:r w:rsidRPr="004B1B61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ПО</w:t>
      </w:r>
      <w:r w:rsidRPr="004B1B61">
        <w:rPr>
          <w:rFonts w:ascii="Tahoma" w:eastAsia="Times New Roman" w:hAnsi="Tahoma" w:cs="Times New Roman"/>
          <w:b/>
          <w:color w:val="0000FF"/>
          <w:spacing w:val="-6"/>
          <w:sz w:val="14"/>
          <w:szCs w:val="24"/>
          <w:lang w:eastAsia="ar-SA"/>
        </w:rPr>
        <w:t xml:space="preserve"> </w:t>
      </w:r>
      <w:r w:rsidRPr="004B1B61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ПОЗНАВАТЕЛЬНО-РЕЧЕВОМУ</w:t>
      </w:r>
      <w:r w:rsidRPr="004B1B61">
        <w:rPr>
          <w:rFonts w:ascii="Tahoma" w:eastAsia="Times New Roman" w:hAnsi="Tahoma" w:cs="Times New Roman"/>
          <w:b/>
          <w:color w:val="0000FF"/>
          <w:spacing w:val="-6"/>
          <w:sz w:val="14"/>
          <w:szCs w:val="24"/>
          <w:lang w:eastAsia="ar-SA"/>
        </w:rPr>
        <w:t xml:space="preserve"> </w:t>
      </w:r>
      <w:r w:rsidRPr="004B1B61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НАПРАВЛЕНИЮ</w:t>
      </w:r>
      <w:r w:rsidRPr="004B1B61">
        <w:rPr>
          <w:rFonts w:ascii="Tahoma" w:eastAsia="Times New Roman" w:hAnsi="Tahoma" w:cs="Times New Roman"/>
          <w:b/>
          <w:color w:val="0000FF"/>
          <w:spacing w:val="-6"/>
          <w:sz w:val="14"/>
          <w:szCs w:val="24"/>
          <w:lang w:eastAsia="ar-SA"/>
        </w:rPr>
        <w:t xml:space="preserve"> </w:t>
      </w:r>
      <w:r w:rsidRPr="004B1B61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РАЗВИТИЯ</w:t>
      </w:r>
      <w:r w:rsidRPr="004B1B61">
        <w:rPr>
          <w:rFonts w:ascii="Tahoma" w:eastAsia="Times New Roman" w:hAnsi="Tahoma" w:cs="Times New Roman"/>
          <w:b/>
          <w:color w:val="0000FF"/>
          <w:spacing w:val="-6"/>
          <w:sz w:val="14"/>
          <w:szCs w:val="24"/>
          <w:lang w:eastAsia="ar-SA"/>
        </w:rPr>
        <w:t xml:space="preserve"> </w:t>
      </w:r>
      <w:r w:rsidRPr="004B1B61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ДЕТЕЙ",</w:t>
      </w:r>
      <w:r w:rsidRPr="004B1B61">
        <w:rPr>
          <w:rFonts w:ascii="Tahoma" w:eastAsia="Times New Roman" w:hAnsi="Tahoma" w:cs="Times New Roman"/>
          <w:b/>
          <w:color w:val="0000FF"/>
          <w:spacing w:val="-2"/>
          <w:sz w:val="14"/>
          <w:szCs w:val="24"/>
          <w:lang w:eastAsia="ar-SA"/>
        </w:rPr>
        <w:t xml:space="preserve"> </w:t>
      </w:r>
      <w:r w:rsidRPr="004B1B61">
        <w:rPr>
          <w:rFonts w:ascii="Tahoma" w:eastAsia="Times New Roman" w:hAnsi="Tahoma" w:cs="Times New Roman"/>
          <w:color w:val="0000FF"/>
          <w:sz w:val="14"/>
          <w:szCs w:val="24"/>
          <w:lang w:eastAsia="ar-SA"/>
        </w:rPr>
        <w:t>Азакова</w:t>
      </w:r>
      <w:r w:rsidRPr="004B1B61">
        <w:rPr>
          <w:rFonts w:ascii="Tahoma" w:eastAsia="Times New Roman" w:hAnsi="Tahoma" w:cs="Times New Roman"/>
          <w:color w:val="0000FF"/>
          <w:spacing w:val="-6"/>
          <w:sz w:val="14"/>
          <w:szCs w:val="24"/>
          <w:lang w:eastAsia="ar-SA"/>
        </w:rPr>
        <w:t xml:space="preserve"> </w:t>
      </w:r>
      <w:r w:rsidRPr="004B1B61">
        <w:rPr>
          <w:rFonts w:ascii="Tahoma" w:eastAsia="Times New Roman" w:hAnsi="Tahoma" w:cs="Times New Roman"/>
          <w:color w:val="0000FF"/>
          <w:sz w:val="14"/>
          <w:szCs w:val="24"/>
          <w:lang w:eastAsia="ar-SA"/>
        </w:rPr>
        <w:t>Алена</w:t>
      </w:r>
    </w:p>
    <w:p w:rsidR="004B1B61" w:rsidRPr="004B1B61" w:rsidRDefault="004B1B61" w:rsidP="004B1B61">
      <w:pPr>
        <w:suppressAutoHyphens/>
        <w:spacing w:after="0" w:line="240" w:lineRule="auto"/>
        <w:ind w:left="80"/>
        <w:rPr>
          <w:rFonts w:ascii="Tahoma" w:eastAsia="Times New Roman" w:hAnsi="Tahoma" w:cs="Times New Roman"/>
          <w:sz w:val="14"/>
          <w:szCs w:val="24"/>
          <w:lang w:eastAsia="ar-SA"/>
        </w:rPr>
      </w:pPr>
      <w:r w:rsidRPr="004B1B61">
        <w:rPr>
          <w:rFonts w:ascii="Tahoma" w:eastAsia="Times New Roman" w:hAnsi="Tahoma" w:cs="Times New Roman"/>
          <w:color w:val="0000FF"/>
          <w:sz w:val="14"/>
          <w:szCs w:val="24"/>
          <w:lang w:eastAsia="ar-SA"/>
        </w:rPr>
        <w:t>Викторовна,</w:t>
      </w:r>
      <w:r w:rsidRPr="004B1B61">
        <w:rPr>
          <w:rFonts w:ascii="Tahoma" w:eastAsia="Times New Roman" w:hAnsi="Tahoma" w:cs="Times New Roman"/>
          <w:color w:val="0000FF"/>
          <w:spacing w:val="-6"/>
          <w:sz w:val="14"/>
          <w:szCs w:val="24"/>
          <w:lang w:eastAsia="ar-SA"/>
        </w:rPr>
        <w:t xml:space="preserve"> </w:t>
      </w:r>
      <w:r w:rsidRPr="004B1B61">
        <w:rPr>
          <w:rFonts w:ascii="Tahoma" w:eastAsia="Times New Roman" w:hAnsi="Tahoma" w:cs="Times New Roman"/>
          <w:color w:val="0000FF"/>
          <w:sz w:val="14"/>
          <w:szCs w:val="24"/>
          <w:lang w:eastAsia="ar-SA"/>
        </w:rPr>
        <w:t>заведующий</w:t>
      </w:r>
    </w:p>
    <w:p w:rsidR="004B1B61" w:rsidRPr="004B1B61" w:rsidRDefault="004B1B61" w:rsidP="004B1B61">
      <w:pPr>
        <w:suppressAutoHyphens/>
        <w:spacing w:after="0" w:line="240" w:lineRule="auto"/>
        <w:ind w:left="80"/>
        <w:rPr>
          <w:rFonts w:ascii="Tahoma" w:eastAsia="Times New Roman" w:hAnsi="Tahoma" w:cs="Times New Roman"/>
          <w:sz w:val="14"/>
          <w:szCs w:val="24"/>
          <w:lang w:eastAsia="ar-SA"/>
        </w:rPr>
      </w:pPr>
      <w:r w:rsidRPr="004B1B61">
        <w:rPr>
          <w:rFonts w:ascii="Tahoma" w:eastAsia="Times New Roman" w:hAnsi="Tahoma" w:cs="Times New Roman"/>
          <w:b/>
          <w:color w:val="0000FF"/>
          <w:sz w:val="14"/>
          <w:szCs w:val="24"/>
          <w:lang w:eastAsia="ar-SA"/>
        </w:rPr>
        <w:t>31.03.2023</w:t>
      </w:r>
      <w:r w:rsidRPr="004B1B61">
        <w:rPr>
          <w:rFonts w:ascii="Tahoma" w:eastAsia="Times New Roman" w:hAnsi="Tahoma" w:cs="Times New Roman"/>
          <w:b/>
          <w:color w:val="0000FF"/>
          <w:spacing w:val="2"/>
          <w:sz w:val="14"/>
          <w:szCs w:val="24"/>
          <w:lang w:eastAsia="ar-SA"/>
        </w:rPr>
        <w:t xml:space="preserve"> </w:t>
      </w:r>
      <w:r w:rsidRPr="004B1B61">
        <w:rPr>
          <w:rFonts w:ascii="Tahoma" w:eastAsia="Times New Roman" w:hAnsi="Tahoma" w:cs="Times New Roman"/>
          <w:color w:val="0000FF"/>
          <w:sz w:val="14"/>
          <w:szCs w:val="24"/>
          <w:lang w:eastAsia="ar-SA"/>
        </w:rPr>
        <w:t>15:07 (MSK), Сертификат № 229C2346597D54584BEE436072B4EC0CC8569EF7</w:t>
      </w:r>
    </w:p>
    <w:p w:rsidR="002636C4" w:rsidRPr="002636C4" w:rsidRDefault="002636C4" w:rsidP="002636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36C4" w:rsidRPr="002636C4" w:rsidRDefault="002636C4" w:rsidP="002636C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5A3B" w:rsidRDefault="00705A3B" w:rsidP="00705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705A3B" w:rsidSect="00EB69D2">
      <w:pgSz w:w="11906" w:h="16838" w:code="9"/>
      <w:pgMar w:top="567" w:right="707" w:bottom="397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0D"/>
    <w:rsid w:val="00055C22"/>
    <w:rsid w:val="000A584D"/>
    <w:rsid w:val="00231B43"/>
    <w:rsid w:val="002636C4"/>
    <w:rsid w:val="00306E51"/>
    <w:rsid w:val="003957E3"/>
    <w:rsid w:val="004941AD"/>
    <w:rsid w:val="004A20AB"/>
    <w:rsid w:val="004B1B61"/>
    <w:rsid w:val="005E5803"/>
    <w:rsid w:val="00605518"/>
    <w:rsid w:val="00622BFC"/>
    <w:rsid w:val="0067150D"/>
    <w:rsid w:val="006729EB"/>
    <w:rsid w:val="00705A3B"/>
    <w:rsid w:val="0082697A"/>
    <w:rsid w:val="0092190A"/>
    <w:rsid w:val="00BB3CF5"/>
    <w:rsid w:val="00C210A4"/>
    <w:rsid w:val="00DD7469"/>
    <w:rsid w:val="00EA017E"/>
    <w:rsid w:val="00EB69D2"/>
    <w:rsid w:val="00EE0B36"/>
    <w:rsid w:val="00F4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6055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055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0A584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6055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055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0A584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C09BDFE5B6C8DBDB394C387EE828A45715AF9CCB5A72AEFF908F3399F8161D83DD0C3AD82C0FEBADE6EA6FC40DEF0A0DBBA9958B54780W3c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7C09BDFE5B6C8DBDB394C387EE828A44745FF3C4B1A72AEFF908F3399F8161D83DD0C3AD82C3F9BCDE6EA6FC40DEF0A0DBBA9958B54780W3c3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7C09BDFE5B6C8DBDB394C387EE828A447354F3C5B4A72AEFF908F3399F8161D83DD0C3AD82C0F0BFDE6EA6FC40DEF0A0DBBA9958B54780W3c3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ou272.ru/antikorruptsiya" TargetMode="External"/><Relationship Id="rId10" Type="http://schemas.openxmlformats.org/officeDocument/2006/relationships/hyperlink" Target="https://dou272.ru/antikorrupts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FABAC511483CC1B1BC20B764ABAAF5445861BC701D7F8EA73F11D5C0223555933A4BAF15138FA845C90FA7B169C7CDB49CCC0A27N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2021-10-29T09:34:00Z</cp:lastPrinted>
  <dcterms:created xsi:type="dcterms:W3CDTF">2023-10-02T07:56:00Z</dcterms:created>
  <dcterms:modified xsi:type="dcterms:W3CDTF">2023-10-10T02:35:00Z</dcterms:modified>
</cp:coreProperties>
</file>